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C6E67">
      <w:pPr>
        <w:jc w:val="both"/>
        <w:rPr>
          <w:b/>
        </w:rPr>
      </w:pPr>
      <w:bookmarkStart w:id="0" w:name="_GoBack"/>
      <w:bookmarkEnd w:id="0"/>
      <w:r>
        <w:rPr>
          <w:b/>
        </w:rPr>
        <w:t>World Refugee Day, 20 June</w:t>
      </w:r>
    </w:p>
    <w:p w:rsidR="00000000" w:rsidRDefault="005C6E67">
      <w:pPr>
        <w:jc w:val="both"/>
        <w:rPr>
          <w:b/>
        </w:rPr>
      </w:pPr>
      <w:r>
        <w:rPr>
          <w:b/>
        </w:rPr>
        <w:t xml:space="preserve">Radio Ophelia, 107.2 FM Pristina, Peja/Pec and 106.5 FM </w:t>
      </w:r>
      <w:proofErr w:type="spellStart"/>
      <w:r>
        <w:rPr>
          <w:b/>
        </w:rPr>
        <w:t>Mitrovica</w:t>
      </w:r>
      <w:proofErr w:type="spellEnd"/>
      <w:r>
        <w:rPr>
          <w:b/>
        </w:rPr>
        <w:t>)</w:t>
      </w:r>
    </w:p>
    <w:p w:rsidR="00000000" w:rsidRDefault="005C6E67">
      <w:pPr>
        <w:jc w:val="both"/>
        <w:rPr>
          <w:rFonts w:eastAsia="Times New Roman" w:cs="Helvetica"/>
          <w:shd w:val="clear" w:color="auto" w:fill="FFFFFF"/>
        </w:rPr>
      </w:pPr>
      <w:r>
        <w:t xml:space="preserve">On June 20 each year, the world commemorates the strength, courage, and resilience of millions of refugees. </w:t>
      </w:r>
      <w:r>
        <w:rPr>
          <w:rFonts w:eastAsia="Times New Roman" w:cs="Helvetica"/>
          <w:shd w:val="clear" w:color="auto" w:fill="FFFFFF"/>
        </w:rPr>
        <w:t xml:space="preserve">UNHCR, the UN Refugee Agency, </w:t>
      </w:r>
      <w:r>
        <w:rPr>
          <w:rFonts w:eastAsia="Times New Roman" w:cs="Helvetica"/>
          <w:shd w:val="clear" w:color="auto" w:fill="FFFFFF"/>
        </w:rPr>
        <w:t>believes now is the time to show world leaders that the global public stands #</w:t>
      </w:r>
      <w:proofErr w:type="spellStart"/>
      <w:r>
        <w:rPr>
          <w:rFonts w:eastAsia="Times New Roman" w:cs="Helvetica"/>
          <w:shd w:val="clear" w:color="auto" w:fill="FFFFFF"/>
        </w:rPr>
        <w:t>WithRefugees</w:t>
      </w:r>
      <w:proofErr w:type="spellEnd"/>
      <w:r>
        <w:rPr>
          <w:rFonts w:eastAsia="Times New Roman" w:cs="Helvetica"/>
          <w:shd w:val="clear" w:color="auto" w:fill="FFFFFF"/>
        </w:rPr>
        <w:t xml:space="preserve">. To do this, UNHCR launched </w:t>
      </w:r>
      <w:r>
        <w:rPr>
          <w:rFonts w:eastAsia="Times New Roman" w:cs="Helvetica"/>
          <w:bCs/>
          <w:shd w:val="clear" w:color="auto" w:fill="FFFFFF"/>
        </w:rPr>
        <w:t>#</w:t>
      </w:r>
      <w:proofErr w:type="spellStart"/>
      <w:r>
        <w:rPr>
          <w:rFonts w:eastAsia="Times New Roman" w:cs="Helvetica"/>
          <w:bCs/>
          <w:shd w:val="clear" w:color="auto" w:fill="FFFFFF"/>
        </w:rPr>
        <w:t>WithRefugees</w:t>
      </w:r>
      <w:proofErr w:type="spellEnd"/>
      <w:r>
        <w:rPr>
          <w:rFonts w:eastAsia="Times New Roman" w:cs="Helvetica"/>
          <w:bCs/>
          <w:shd w:val="clear" w:color="auto" w:fill="FFFFFF"/>
        </w:rPr>
        <w:t xml:space="preserve"> petition</w:t>
      </w:r>
      <w:r>
        <w:rPr>
          <w:rFonts w:eastAsia="Times New Roman" w:cs="Helvetica"/>
          <w:shd w:val="clear" w:color="auto" w:fill="FFFFFF"/>
        </w:rPr>
        <w:t xml:space="preserve"> in June to send a message to governments that they must work together and do their fair share for refugees. </w:t>
      </w:r>
    </w:p>
    <w:p w:rsidR="00000000" w:rsidRDefault="005C6E67">
      <w:pPr>
        <w:jc w:val="both"/>
        <w:rPr>
          <w:rFonts w:eastAsia="Times New Roman" w:cs="Helvetica"/>
        </w:rPr>
      </w:pPr>
      <w:r>
        <w:rPr>
          <w:rFonts w:eastAsia="Times New Roman" w:cs="Helvetica"/>
        </w:rPr>
        <w:t xml:space="preserve">This </w:t>
      </w:r>
      <w:r>
        <w:rPr>
          <w:rFonts w:eastAsia="Times New Roman" w:cs="Helvetica"/>
        </w:rPr>
        <w:t>year, World Refugee Day also marks a key moment for the public to show support for families forced to flee.</w:t>
      </w:r>
    </w:p>
    <w:p w:rsidR="00000000" w:rsidRDefault="005C6E67">
      <w:pPr>
        <w:jc w:val="both"/>
      </w:pPr>
      <w:proofErr w:type="spellStart"/>
      <w:r>
        <w:t>Narasima</w:t>
      </w:r>
      <w:proofErr w:type="spellEnd"/>
      <w:r>
        <w:t xml:space="preserve"> Rao is the head of UNHCR Mission in Kosovo. </w:t>
      </w:r>
    </w:p>
    <w:p w:rsidR="00000000" w:rsidRDefault="005C6E67">
      <w:pPr>
        <w:jc w:val="both"/>
        <w:rPr>
          <w:b/>
        </w:rPr>
      </w:pPr>
      <w:r>
        <w:rPr>
          <w:b/>
        </w:rPr>
        <w:t>[</w:t>
      </w:r>
      <w:proofErr w:type="spellStart"/>
      <w:r>
        <w:rPr>
          <w:b/>
        </w:rPr>
        <w:t>Narasima</w:t>
      </w:r>
      <w:proofErr w:type="spellEnd"/>
      <w:r>
        <w:rPr>
          <w:b/>
        </w:rPr>
        <w:t xml:space="preserve"> Rao, Head UNHCR Kosovo office]</w:t>
      </w:r>
    </w:p>
    <w:p w:rsidR="00000000" w:rsidRDefault="005C6E67">
      <w:pPr>
        <w:jc w:val="both"/>
      </w:pPr>
      <w:r>
        <w:t>Return figures have been progressively decreasing for</w:t>
      </w:r>
      <w:r>
        <w:t xml:space="preserve"> the last several years with an average per year going down to as low as 800 persons. </w:t>
      </w:r>
    </w:p>
    <w:p w:rsidR="00000000" w:rsidRDefault="005C6E67">
      <w:pPr>
        <w:jc w:val="both"/>
      </w:pPr>
      <w:r>
        <w:t>However, there is a great interest amongst the displaced population to come back. Some 10,000 have registered and expressed interest to return to Kosovo seeking UNHCR as</w:t>
      </w:r>
      <w:r>
        <w:t>sistance. Although there are obstacles for return of some like security and property issues, a majority is facing problems like lack of housing. In order to support those who have expressed the interest to return, UNHCR mission in Kosovo is working closely</w:t>
      </w:r>
      <w:r>
        <w:t xml:space="preserve"> with various municipalities, local and international partners. </w:t>
      </w:r>
    </w:p>
    <w:p w:rsidR="00000000" w:rsidRDefault="005C6E67">
      <w:pPr>
        <w:jc w:val="both"/>
      </w:pPr>
      <w:r>
        <w:t xml:space="preserve">On the occasion of the World Refugee Day, I urge all to facilitate the return of these people who are in desperate need. </w:t>
      </w:r>
    </w:p>
    <w:p w:rsidR="00000000" w:rsidRDefault="005C6E67">
      <w:pPr>
        <w:jc w:val="both"/>
        <w:rPr>
          <w:b/>
        </w:rPr>
      </w:pPr>
      <w:r>
        <w:rPr>
          <w:b/>
        </w:rPr>
        <w:t xml:space="preserve"> [Narrator] </w:t>
      </w:r>
    </w:p>
    <w:p w:rsidR="00000000" w:rsidRDefault="005C6E67">
      <w:pPr>
        <w:jc w:val="both"/>
      </w:pPr>
      <w:r>
        <w:t xml:space="preserve">Roma, </w:t>
      </w:r>
      <w:proofErr w:type="spellStart"/>
      <w:r>
        <w:t>Ashkali</w:t>
      </w:r>
      <w:proofErr w:type="spellEnd"/>
      <w:r>
        <w:t xml:space="preserve"> and Egyptian community was displaced in Mo</w:t>
      </w:r>
      <w:r>
        <w:t xml:space="preserve">ntenegro and in the Former Yugoslav Republic of Macedonia since 1999, where they were sheltered in the informal settlement of </w:t>
      </w:r>
      <w:proofErr w:type="spellStart"/>
      <w:r>
        <w:t>Konik</w:t>
      </w:r>
      <w:proofErr w:type="spellEnd"/>
      <w:r>
        <w:t xml:space="preserve">, Montenegro and in </w:t>
      </w:r>
      <w:proofErr w:type="spellStart"/>
      <w:r>
        <w:t>Suto</w:t>
      </w:r>
      <w:proofErr w:type="spellEnd"/>
      <w:r>
        <w:t xml:space="preserve"> </w:t>
      </w:r>
      <w:proofErr w:type="spellStart"/>
      <w:r>
        <w:t>Orizare</w:t>
      </w:r>
      <w:proofErr w:type="spellEnd"/>
      <w:r>
        <w:t xml:space="preserve">, Former Yugoslav Republic of Macedonia. </w:t>
      </w:r>
    </w:p>
    <w:p w:rsidR="00000000" w:rsidRDefault="005C6E67">
      <w:pPr>
        <w:jc w:val="both"/>
      </w:pPr>
      <w:proofErr w:type="spellStart"/>
      <w:r>
        <w:t>Muharrem</w:t>
      </w:r>
      <w:proofErr w:type="spellEnd"/>
      <w:r>
        <w:t xml:space="preserve"> </w:t>
      </w:r>
      <w:proofErr w:type="spellStart"/>
      <w:r>
        <w:t>Ibrahimi</w:t>
      </w:r>
      <w:proofErr w:type="spellEnd"/>
      <w:r>
        <w:t>, a newly returned Internally Disp</w:t>
      </w:r>
      <w:r>
        <w:t>laced Person that represents his newly established neighbourhood tells us more.</w:t>
      </w:r>
    </w:p>
    <w:p w:rsidR="00000000" w:rsidRDefault="005C6E67">
      <w:pPr>
        <w:jc w:val="both"/>
        <w:rPr>
          <w:b/>
        </w:rPr>
      </w:pPr>
      <w:r>
        <w:rPr>
          <w:b/>
        </w:rPr>
        <w:t>[</w:t>
      </w:r>
      <w:proofErr w:type="spellStart"/>
      <w:r>
        <w:rPr>
          <w:b/>
        </w:rPr>
        <w:t>Muharrem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Ibrahimi</w:t>
      </w:r>
      <w:proofErr w:type="spellEnd"/>
      <w:r>
        <w:rPr>
          <w:b/>
        </w:rPr>
        <w:t xml:space="preserve">, IDP returned from </w:t>
      </w:r>
      <w:proofErr w:type="spellStart"/>
      <w:r>
        <w:rPr>
          <w:b/>
        </w:rPr>
        <w:t>Konik</w:t>
      </w:r>
      <w:proofErr w:type="spellEnd"/>
      <w:r>
        <w:rPr>
          <w:b/>
        </w:rPr>
        <w:t>, Montenegro]</w:t>
      </w:r>
    </w:p>
    <w:p w:rsidR="00000000" w:rsidRDefault="005C6E67">
      <w:pPr>
        <w:jc w:val="both"/>
      </w:pPr>
      <w:r>
        <w:t>The conditions to start with are good, we have returned seven months ago. There are many more interested to return back</w:t>
      </w:r>
      <w:r>
        <w:t xml:space="preserve">. Thanks to UNHCR, for six months we received aid. </w:t>
      </w:r>
    </w:p>
    <w:p w:rsidR="00000000" w:rsidRDefault="005C6E67">
      <w:pPr>
        <w:jc w:val="both"/>
        <w:rPr>
          <w:b/>
        </w:rPr>
      </w:pPr>
      <w:r>
        <w:rPr>
          <w:b/>
        </w:rPr>
        <w:t xml:space="preserve">[Narrator] </w:t>
      </w:r>
    </w:p>
    <w:p w:rsidR="00000000" w:rsidRDefault="005C6E67">
      <w:pPr>
        <w:jc w:val="both"/>
      </w:pPr>
      <w:r>
        <w:t xml:space="preserve">Despite Mr. </w:t>
      </w:r>
      <w:proofErr w:type="spellStart"/>
      <w:r>
        <w:t>Ibrahimi’s</w:t>
      </w:r>
      <w:proofErr w:type="spellEnd"/>
      <w:r>
        <w:t xml:space="preserve"> complains about the unemployment, he calls on other Internally Displaced Person to return. </w:t>
      </w:r>
    </w:p>
    <w:p w:rsidR="00000000" w:rsidRDefault="005C6E67">
      <w:pPr>
        <w:jc w:val="both"/>
        <w:rPr>
          <w:b/>
        </w:rPr>
      </w:pPr>
      <w:r>
        <w:rPr>
          <w:b/>
        </w:rPr>
        <w:t>[</w:t>
      </w:r>
      <w:proofErr w:type="spellStart"/>
      <w:r>
        <w:rPr>
          <w:b/>
        </w:rPr>
        <w:t>Muharrem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Ibrahimi</w:t>
      </w:r>
      <w:proofErr w:type="spellEnd"/>
      <w:r>
        <w:rPr>
          <w:b/>
        </w:rPr>
        <w:t xml:space="preserve">, IDP returned from </w:t>
      </w:r>
      <w:proofErr w:type="spellStart"/>
      <w:r>
        <w:rPr>
          <w:b/>
        </w:rPr>
        <w:t>Konik</w:t>
      </w:r>
      <w:proofErr w:type="spellEnd"/>
      <w:r>
        <w:rPr>
          <w:b/>
        </w:rPr>
        <w:t>, Montenegro]</w:t>
      </w:r>
    </w:p>
    <w:p w:rsidR="00000000" w:rsidRDefault="005C6E67">
      <w:pPr>
        <w:jc w:val="both"/>
      </w:pPr>
      <w:r>
        <w:t>For the other Intern</w:t>
      </w:r>
      <w:r>
        <w:t xml:space="preserve">ally Displaced Persons, I would like to call them to return, because there is no place like home. </w:t>
      </w:r>
    </w:p>
    <w:p w:rsidR="00000000" w:rsidRDefault="005C6E67">
      <w:pPr>
        <w:jc w:val="both"/>
        <w:rPr>
          <w:b/>
        </w:rPr>
      </w:pPr>
      <w:r>
        <w:rPr>
          <w:b/>
        </w:rPr>
        <w:t xml:space="preserve">[Narrator] </w:t>
      </w:r>
    </w:p>
    <w:p w:rsidR="00000000" w:rsidRDefault="005C6E67">
      <w:pPr>
        <w:jc w:val="both"/>
      </w:pPr>
      <w:proofErr w:type="spellStart"/>
      <w:r>
        <w:t>Bashkim</w:t>
      </w:r>
      <w:proofErr w:type="spellEnd"/>
      <w:r>
        <w:t xml:space="preserve"> </w:t>
      </w:r>
      <w:proofErr w:type="spellStart"/>
      <w:r>
        <w:t>Kurti</w:t>
      </w:r>
      <w:proofErr w:type="spellEnd"/>
      <w:r>
        <w:t xml:space="preserve"> is the coordinator for the Rights of Communities and Integration in </w:t>
      </w:r>
      <w:proofErr w:type="spellStart"/>
      <w:r>
        <w:t>Gjakovë</w:t>
      </w:r>
      <w:proofErr w:type="spellEnd"/>
      <w:r>
        <w:t>/</w:t>
      </w:r>
      <w:proofErr w:type="spellStart"/>
      <w:r>
        <w:t>Gjakovica</w:t>
      </w:r>
      <w:proofErr w:type="spellEnd"/>
      <w:r>
        <w:t xml:space="preserve"> Municipality. </w:t>
      </w:r>
    </w:p>
    <w:p w:rsidR="00000000" w:rsidRDefault="005C6E67">
      <w:pPr>
        <w:jc w:val="both"/>
        <w:rPr>
          <w:b/>
        </w:rPr>
      </w:pPr>
      <w:r>
        <w:rPr>
          <w:b/>
        </w:rPr>
        <w:t>[</w:t>
      </w:r>
      <w:proofErr w:type="spellStart"/>
      <w:r>
        <w:rPr>
          <w:b/>
        </w:rPr>
        <w:t>Bashkim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Kurti</w:t>
      </w:r>
      <w:proofErr w:type="spellEnd"/>
      <w:r>
        <w:rPr>
          <w:b/>
        </w:rPr>
        <w:t>, Coordinator fo</w:t>
      </w:r>
      <w:r>
        <w:rPr>
          <w:b/>
        </w:rPr>
        <w:t xml:space="preserve">r the Rights of Communities and Integration, </w:t>
      </w:r>
      <w:proofErr w:type="spellStart"/>
      <w:r>
        <w:rPr>
          <w:b/>
        </w:rPr>
        <w:t>Gjakovë</w:t>
      </w:r>
      <w:proofErr w:type="spellEnd"/>
      <w:r>
        <w:rPr>
          <w:b/>
        </w:rPr>
        <w:t>/</w:t>
      </w:r>
      <w:proofErr w:type="spellStart"/>
      <w:r>
        <w:rPr>
          <w:b/>
        </w:rPr>
        <w:t>Gjakovica</w:t>
      </w:r>
      <w:proofErr w:type="spellEnd"/>
      <w:r>
        <w:rPr>
          <w:b/>
        </w:rPr>
        <w:t xml:space="preserve"> Municipality] </w:t>
      </w:r>
    </w:p>
    <w:p w:rsidR="00000000" w:rsidRDefault="005C6E67">
      <w:pPr>
        <w:jc w:val="both"/>
      </w:pPr>
      <w:r>
        <w:t xml:space="preserve">The municipality of </w:t>
      </w:r>
      <w:proofErr w:type="spellStart"/>
      <w:r>
        <w:t>Gjakovë</w:t>
      </w:r>
      <w:proofErr w:type="spellEnd"/>
      <w:r>
        <w:t>/</w:t>
      </w:r>
      <w:proofErr w:type="spellStart"/>
      <w:r>
        <w:t>Gjakovica</w:t>
      </w:r>
      <w:proofErr w:type="spellEnd"/>
      <w:r>
        <w:t xml:space="preserve"> has allocated land for all the displaced families from Montenegro who wish to return voluntarily in municipality of </w:t>
      </w:r>
      <w:proofErr w:type="spellStart"/>
      <w:r>
        <w:t>Gjakovë</w:t>
      </w:r>
      <w:proofErr w:type="spellEnd"/>
      <w:r>
        <w:t>/</w:t>
      </w:r>
      <w:proofErr w:type="spellStart"/>
      <w:r>
        <w:t>Gjakovica</w:t>
      </w:r>
      <w:proofErr w:type="spellEnd"/>
      <w:r>
        <w:t>. The c</w:t>
      </w:r>
      <w:r>
        <w:t xml:space="preserve">onditions for the returns are better than they used to be in </w:t>
      </w:r>
      <w:proofErr w:type="spellStart"/>
      <w:r>
        <w:t>Konik</w:t>
      </w:r>
      <w:proofErr w:type="spellEnd"/>
      <w:r>
        <w:t xml:space="preserve">. The infrastructure it is regulated for better conditions needed for a family. The biggest difficulty for the returnees is the unemployment.  </w:t>
      </w:r>
    </w:p>
    <w:p w:rsidR="00000000" w:rsidRDefault="005C6E67">
      <w:pPr>
        <w:jc w:val="both"/>
        <w:rPr>
          <w:b/>
        </w:rPr>
      </w:pPr>
      <w:r>
        <w:rPr>
          <w:b/>
        </w:rPr>
        <w:t xml:space="preserve">[Narrator] </w:t>
      </w:r>
    </w:p>
    <w:p w:rsidR="00000000" w:rsidRDefault="005C6E67">
      <w:pPr>
        <w:jc w:val="both"/>
      </w:pPr>
      <w:proofErr w:type="spellStart"/>
      <w:r>
        <w:t>Armend</w:t>
      </w:r>
      <w:proofErr w:type="spellEnd"/>
      <w:r>
        <w:t xml:space="preserve"> </w:t>
      </w:r>
      <w:proofErr w:type="spellStart"/>
      <w:r>
        <w:t>Vokshi</w:t>
      </w:r>
      <w:proofErr w:type="spellEnd"/>
      <w:r>
        <w:t>, the Head of General</w:t>
      </w:r>
      <w:r>
        <w:t xml:space="preserve"> Administration works closely with the RAE community to improve their living conditions. </w:t>
      </w:r>
    </w:p>
    <w:p w:rsidR="00000000" w:rsidRDefault="005C6E67">
      <w:pPr>
        <w:jc w:val="both"/>
        <w:rPr>
          <w:b/>
        </w:rPr>
      </w:pPr>
      <w:r>
        <w:rPr>
          <w:b/>
        </w:rPr>
        <w:t>[</w:t>
      </w:r>
      <w:proofErr w:type="spellStart"/>
      <w:r>
        <w:rPr>
          <w:b/>
        </w:rPr>
        <w:t>Armend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Vokshi</w:t>
      </w:r>
      <w:proofErr w:type="spellEnd"/>
      <w:r>
        <w:rPr>
          <w:b/>
        </w:rPr>
        <w:t xml:space="preserve">, Head of General Administration, </w:t>
      </w:r>
      <w:proofErr w:type="spellStart"/>
      <w:r>
        <w:rPr>
          <w:b/>
        </w:rPr>
        <w:t>Gjakovë</w:t>
      </w:r>
      <w:proofErr w:type="spellEnd"/>
      <w:r>
        <w:rPr>
          <w:b/>
        </w:rPr>
        <w:t>/</w:t>
      </w:r>
      <w:proofErr w:type="spellStart"/>
      <w:r>
        <w:rPr>
          <w:b/>
        </w:rPr>
        <w:t>Gjakovica</w:t>
      </w:r>
      <w:proofErr w:type="spellEnd"/>
      <w:r>
        <w:rPr>
          <w:b/>
        </w:rPr>
        <w:t xml:space="preserve"> Municipality] </w:t>
      </w:r>
    </w:p>
    <w:p w:rsidR="00000000" w:rsidRDefault="005C6E67">
      <w:pPr>
        <w:jc w:val="both"/>
      </w:pPr>
      <w:r>
        <w:t xml:space="preserve">We arranged a place for the returnees which is more attractive, that is close to the </w:t>
      </w:r>
      <w:r>
        <w:t>city centre that is in close distance to shops, schools, and sport activities.</w:t>
      </w:r>
    </w:p>
    <w:p w:rsidR="00000000" w:rsidRDefault="005C6E67">
      <w:pPr>
        <w:jc w:val="both"/>
        <w:rPr>
          <w:b/>
        </w:rPr>
      </w:pPr>
      <w:r>
        <w:rPr>
          <w:b/>
        </w:rPr>
        <w:t xml:space="preserve">[Narrator] </w:t>
      </w:r>
    </w:p>
    <w:p w:rsidR="00000000" w:rsidRDefault="005C6E67">
      <w:pPr>
        <w:jc w:val="both"/>
      </w:pPr>
      <w:r>
        <w:t>Number of voluntary minority returnees, who returned in Kosovo since 2000 until now is 26,763 persons. Estimated number of persons still displaced within Kosovo is 1</w:t>
      </w:r>
      <w:r>
        <w:t>6,800. Out of these persons, 477 are still living in 29 temporary collective centres in Kosovo.</w:t>
      </w:r>
    </w:p>
    <w:p w:rsidR="00000000" w:rsidRDefault="005C6E67">
      <w:pPr>
        <w:jc w:val="both"/>
      </w:pPr>
      <w:r>
        <w:t xml:space="preserve">On the words of the Secretary-General Ban Ki-moon, “on this World Refugee Day, let us recall </w:t>
      </w:r>
      <w:r>
        <w:t>our common humanity, celebrate tolerance and diversity and open our hearts to refugees everywhere."</w:t>
      </w:r>
    </w:p>
    <w:p w:rsidR="005C6E67" w:rsidRDefault="005C6E67">
      <w:pPr>
        <w:jc w:val="both"/>
        <w:rPr>
          <w:b/>
        </w:rPr>
      </w:pPr>
    </w:p>
    <w:sectPr w:rsidR="005C6E6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30"/>
    <w:rsid w:val="005C6E67"/>
    <w:rsid w:val="0061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C2792-E89A-4200-99EF-AE495FBF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="Times New Roman" w:eastAsia="Times New Roman" w:hAnsi="Times New Roman" w:cs="Times New Roman" w:hint="default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Times New Roman" w:eastAsia="Times New Roman" w:hAnsi="Times New Roman" w:cs="Times New Roman" w:hint="default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semiHidden/>
    <w:qFormat/>
    <w:rPr>
      <w:rFonts w:ascii="Calibri" w:hAnsi="Calibri" w:cs="Times New Roman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</w:style>
  <w:style w:type="character" w:customStyle="1" w:styleId="UNHCRtabletextChar">
    <w:name w:val="UNHCR_table_text Char"/>
    <w:basedOn w:val="DefaultParagraphFont"/>
    <w:link w:val="UNHCRtabletext"/>
    <w:locked/>
    <w:rPr>
      <w:rFonts w:ascii="Calibri" w:hAnsi="Calibri" w:hint="default"/>
      <w:color w:val="404040"/>
      <w:sz w:val="18"/>
    </w:rPr>
  </w:style>
  <w:style w:type="paragraph" w:customStyle="1" w:styleId="UNHCRtabletext">
    <w:name w:val="UNHCR_table_text"/>
    <w:basedOn w:val="Normal"/>
    <w:link w:val="UNHCRtabletextChar"/>
    <w:uiPriority w:val="99"/>
    <w:semiHidden/>
    <w:qFormat/>
    <w:pPr>
      <w:spacing w:after="0" w:line="276" w:lineRule="auto"/>
    </w:pPr>
    <w:rPr>
      <w:rFonts w:ascii="Calibri" w:hAnsi="Calibri"/>
      <w:color w:val="404040"/>
      <w:sz w:val="18"/>
      <w:lang w:val="en-US"/>
    </w:rPr>
  </w:style>
  <w:style w:type="paragraph" w:customStyle="1" w:styleId="credit">
    <w:name w:val="credit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ource">
    <w:name w:val="source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Shpend Berbatovci</dc:creator>
  <cp:keywords/>
  <dc:description/>
  <cp:lastModifiedBy>Arton Mucolli</cp:lastModifiedBy>
  <cp:revision>2</cp:revision>
  <dcterms:created xsi:type="dcterms:W3CDTF">2016-06-29T09:53:00Z</dcterms:created>
  <dcterms:modified xsi:type="dcterms:W3CDTF">2016-06-29T09:53:00Z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M5JDUUKXSQ5W-82-947</vt:lpwstr>
  </property>
  <property fmtid="{D5CDD505-2E9C-101B-9397-08002B2CF9AE}" pid="3" name="_dlc_DocIdItemGuid">
    <vt:lpwstr>24fe9729-f982-46c7-a0e5-72c7c7ed513c</vt:lpwstr>
  </property>
  <property fmtid="{D5CDD505-2E9C-101B-9397-08002B2CF9AE}" pid="4" name="_dlc_DocIdUrl">
    <vt:lpwstr>http://www.unmikonline.org/_layouts/DocIdRedir.aspx?ID=M5JDUUKXSQ5W-82-947, M5JDUUKXSQ5W-82-947</vt:lpwstr>
  </property>
  <property fmtid="{D5CDD505-2E9C-101B-9397-08002B2CF9AE}" pid="5" name="Keywords">
    <vt:lpwstr/>
  </property>
  <property fmtid="{D5CDD505-2E9C-101B-9397-08002B2CF9AE}" pid="6" name="wic_System_Copyright">
    <vt:lpwstr/>
  </property>
  <property fmtid="{D5CDD505-2E9C-101B-9397-08002B2CF9AE}" pid="7" name="_Author">
    <vt:lpwstr/>
  </property>
  <property fmtid="{D5CDD505-2E9C-101B-9397-08002B2CF9AE}" pid="8" name="_Comments">
    <vt:lpwstr/>
  </property>
</Properties>
</file>